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881831" w:rsidRPr="00881831" w:rsidTr="00D243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1" w:rsidRPr="00881831" w:rsidRDefault="00881831" w:rsidP="00881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1" w:rsidRPr="00881831" w:rsidRDefault="00881831" w:rsidP="00881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1">
              <w:rPr>
                <w:rFonts w:ascii="Times New Roman" w:eastAsia="Times New Roman" w:hAnsi="Times New Roman" w:cs="Times New Roman"/>
                <w:sz w:val="28"/>
                <w:szCs w:val="28"/>
              </w:rPr>
              <w:t>гр. ТМ301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1" w:rsidRPr="00881831" w:rsidRDefault="00881831" w:rsidP="00881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1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:rsidR="00881831" w:rsidRPr="00881831" w:rsidRDefault="00DD6B78" w:rsidP="00881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B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работ на участке кузовного ремонта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1" w:rsidRPr="00881831" w:rsidRDefault="00881831" w:rsidP="00881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1">
              <w:rPr>
                <w:rFonts w:ascii="Times New Roman" w:eastAsia="Times New Roman" w:hAnsi="Times New Roman" w:cs="Times New Roman"/>
                <w:sz w:val="28"/>
                <w:szCs w:val="28"/>
              </w:rPr>
              <w:t>МДК.02.01</w:t>
            </w:r>
          </w:p>
          <w:p w:rsidR="00881831" w:rsidRPr="00881831" w:rsidRDefault="00881831" w:rsidP="008818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1" w:rsidRPr="00881831" w:rsidRDefault="00881831" w:rsidP="00881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8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81831" w:rsidRPr="00881831" w:rsidRDefault="00DD6B78" w:rsidP="00881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П.Х</w:t>
            </w:r>
          </w:p>
        </w:tc>
      </w:tr>
    </w:tbl>
    <w:p w:rsidR="00DD6B78" w:rsidRPr="00DD6B78" w:rsidRDefault="00DD6B78" w:rsidP="00DD6B78">
      <w:pPr>
        <w:tabs>
          <w:tab w:val="left" w:pos="6300"/>
        </w:tabs>
        <w:spacing w:after="0" w:line="360" w:lineRule="auto"/>
        <w:ind w:left="91" w:right="85"/>
        <w:jc w:val="both"/>
        <w:rPr>
          <w:rFonts w:ascii="Times New Roman" w:hAnsi="Times New Roman" w:cs="Times New Roman"/>
          <w:sz w:val="28"/>
          <w:szCs w:val="28"/>
        </w:rPr>
      </w:pPr>
      <w:r w:rsidRPr="00DD6B78"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 w:rsidRPr="00DD6B78">
        <w:rPr>
          <w:rFonts w:ascii="Times New Roman" w:hAnsi="Times New Roman" w:cs="Times New Roman"/>
          <w:sz w:val="28"/>
          <w:szCs w:val="28"/>
        </w:rPr>
        <w:t xml:space="preserve"> Организация работ на участке кузовного ремонта</w:t>
      </w:r>
      <w:r w:rsidRPr="00DD6B78">
        <w:rPr>
          <w:rFonts w:ascii="Times New Roman" w:hAnsi="Times New Roman" w:cs="Times New Roman"/>
          <w:sz w:val="28"/>
          <w:szCs w:val="28"/>
        </w:rPr>
        <w:t>"</w:t>
      </w:r>
      <w:r w:rsidRPr="00DD6B78">
        <w:rPr>
          <w:rFonts w:ascii="Times New Roman" w:hAnsi="Times New Roman" w:cs="Times New Roman"/>
          <w:sz w:val="28"/>
          <w:szCs w:val="28"/>
        </w:rPr>
        <w:t>.</w:t>
      </w:r>
    </w:p>
    <w:p w:rsidR="00DD6B78" w:rsidRPr="00DD6B78" w:rsidRDefault="00DD6B78" w:rsidP="00DD6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B78">
        <w:rPr>
          <w:rFonts w:ascii="Times New Roman" w:hAnsi="Times New Roman" w:cs="Times New Roman"/>
          <w:sz w:val="28"/>
          <w:szCs w:val="28"/>
        </w:rPr>
        <w:t xml:space="preserve">1.Назначение и виды работ. </w:t>
      </w:r>
    </w:p>
    <w:p w:rsidR="00DD6B78" w:rsidRPr="005520B2" w:rsidRDefault="005520B2" w:rsidP="00DD6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6B78" w:rsidRPr="00DD6B78">
        <w:rPr>
          <w:rFonts w:ascii="Times New Roman" w:hAnsi="Times New Roman" w:cs="Times New Roman"/>
          <w:sz w:val="28"/>
          <w:szCs w:val="28"/>
        </w:rPr>
        <w:t xml:space="preserve">.Типовая планировка кузовного участка. </w:t>
      </w:r>
    </w:p>
    <w:p w:rsidR="00881831" w:rsidRPr="00881831" w:rsidRDefault="00881831" w:rsidP="008818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881831" w:rsidRPr="00881831" w:rsidRDefault="00881831" w:rsidP="008818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881831" w:rsidRPr="00881831" w:rsidRDefault="00881831" w:rsidP="00881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 </w:t>
      </w:r>
      <w:r w:rsidRPr="0088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</w:t>
      </w:r>
      <w:r w:rsidR="00DD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в кузовном участке</w:t>
      </w:r>
      <w:r w:rsidRPr="0088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1831" w:rsidRPr="00881831" w:rsidRDefault="00881831" w:rsidP="008818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881831" w:rsidRPr="00881831" w:rsidRDefault="00881831" w:rsidP="008818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студентов стремления к успешной профессиональной деятельности</w:t>
      </w:r>
    </w:p>
    <w:p w:rsidR="00881831" w:rsidRPr="00881831" w:rsidRDefault="00881831" w:rsidP="008818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изучаемой лекции</w:t>
      </w:r>
    </w:p>
    <w:p w:rsidR="00881831" w:rsidRDefault="00881831" w:rsidP="0045683C">
      <w:pPr>
        <w:tabs>
          <w:tab w:val="left" w:pos="6300"/>
        </w:tabs>
        <w:spacing w:after="0" w:line="360" w:lineRule="auto"/>
        <w:ind w:left="91" w:right="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3C" w:rsidRDefault="0045683C" w:rsidP="004568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№1. Назначение и виды работ. 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участок предназначен для устранения дефектов и неисправностей кузовов, возникших в результате эксплуатации. Здесь выполняют работы, связанные с восстановлением кузовов, их первоначальной формы, прочности, а также с поддержанием кузова и его механизмов в технически исправном состоянии.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кузовном участке производятся </w:t>
      </w:r>
      <w:proofErr w:type="spellStart"/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жестяницко</w:t>
      </w:r>
      <w:proofErr w:type="spellEnd"/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-сварочные и арматурно-кузовные работы (разборка, сборка, правка, сварка). Здесь же могут выполняться работы по ремонту радиаторов, топливных баков и рессор. Возможно также изготовление деталей кузова, необходимых для замены (панели, вставки, заплаты…).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производительности труда и пропускной способности кузовного участка в зоне ТР иногда выделяют автомобиле-места для выполнения подготовительных операций.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Автомобили на кузовной участок доставляются, как правило, на колесах. Аварийные кузова доставляют на специальных тележках, </w:t>
      </w: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 разобрав их на постах ТР, оборудованных осмотровыми канавами.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Разборочно-сборочные работы включают в себя снятие и установку дверей, панелей, частей кузова, механизмов стекол и других съемных деталей. Характерной особенностью сборки кузовов после ремонта является наличие пригоночных работ, для чего применяют различные наборы приспособлений, инструментов и комплект шаблонов.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жестяницких работ ремонтируют крылья, брызговики, капоты, двери, крылья и другие части кузова и частично изготовляют несложные детали, заплаты, накладки…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Правочные</w:t>
      </w:r>
      <w:proofErr w:type="spellEnd"/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заключаются в устранении неровностей на деформированных поверхностях, а также в исправлении искажений геометрических размеров кузова. Их выполняют на специальных установках.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Сварочные работы применяются при выполнении практически всех ремонтных операций на кузовном участке. Здесь может применяться газовая, электродуговая и точечная сварка (только на больших и крупных СТО). Электродуговая сварка – на средних, больших и крупных СТО. Газовая – на всех. Сварка применяется при следующих работах: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удаление поврежденного участка;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правочные</w:t>
      </w:r>
      <w:proofErr w:type="spellEnd"/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разборка;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частей или участков кузова и дополнительных деталей;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заварка трещин, пробоин, разрывов с наложением и без наложения заплат.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Арматурные работы – ремонт всех механизмов кузова (замков, петель, стеклоподъемников…), окон и работы по замене окон. В последнем случае применяют приспособления для сборки стекол, деревянные и резиновые киянки и оправки.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Т.к. на кузовном участке присутствуют автомобили, то в его составе предусматривают посты, число которых определяется в зависимости от годового объема кузовных работ: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7C8959" wp14:editId="55ADE5CF">
            <wp:extent cx="1152525" cy="424815"/>
            <wp:effectExtent l="0" t="0" r="9525" b="0"/>
            <wp:docPr id="6" name="Рисунок 6" descr="https://www.ok-t.ru/studopediaru/baza11/1165466896453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11/1165466896453.files/image02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 Т</w:t>
      </w:r>
      <w:r w:rsidRPr="004568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годовой объем постовых кузовных работ, чел.-ч;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6252C" wp14:editId="02DCBCD7">
            <wp:extent cx="141605" cy="161290"/>
            <wp:effectExtent l="0" t="0" r="0" b="0"/>
            <wp:docPr id="5" name="Рисунок 5" descr="https://www.ok-t.ru/studopediaru/baza11/1165466896453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11/1165466896453.files/image03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коэффициент неравномерности поступления автомобилей на СТО, </w:t>
      </w:r>
      <w:r w:rsidRPr="00456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52BE4" wp14:editId="1DB1B4FB">
            <wp:extent cx="141605" cy="161290"/>
            <wp:effectExtent l="0" t="0" r="0" b="0"/>
            <wp:docPr id="4" name="Рисунок 4" descr="https://www.ok-t.ru/studopediaru/baza11/1165466896453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k-t.ru/studopediaru/baza11/1165466896453.files/image03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 =1,3…1,5;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568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годовой фонд рабочего времени поста, час;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68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среднее число рабочих, одновременно работающих на посту, чел, Р</w:t>
      </w:r>
      <w:r w:rsidRPr="004568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=1…1,5 чел.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78C1EC" wp14:editId="44B4522D">
            <wp:extent cx="154305" cy="141605"/>
            <wp:effectExtent l="0" t="0" r="0" b="0"/>
            <wp:docPr id="3" name="Рисунок 3" descr="https://www.ok-t.ru/studopediaru/baza11/116546689645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k-t.ru/studopediaru/baza11/1165466896453.files/image03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доля постовых работ при кузовных работах.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технологического оборудования на кузовном участке для малых и средних СТО назначается комплектом по табелю оборудования, а для больших и крупных СТО – по трудоемкости выполняемых работ: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16136" wp14:editId="19BB3ECB">
            <wp:extent cx="1435735" cy="424815"/>
            <wp:effectExtent l="0" t="0" r="0" b="0"/>
            <wp:docPr id="2" name="Рисунок 2" descr="https://www.ok-t.ru/studopediaru/baza11/116546689645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k-t.ru/studopediaru/baza11/1165466896453.files/image03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 Т</w:t>
      </w:r>
      <w:r w:rsidRPr="004568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годовой объем работ по данному виду работ, чел.-ч;</w:t>
      </w:r>
    </w:p>
    <w:p w:rsidR="00FC755C" w:rsidRPr="0045683C" w:rsidRDefault="00FC755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568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годовой фонд времени оборудования (рабочего места), ч;</w:t>
      </w:r>
    </w:p>
    <w:p w:rsidR="00D53122" w:rsidRPr="00DD6B78" w:rsidRDefault="00FC755C" w:rsidP="00DD6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683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4568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число рабочих, одновременно работающих на данном виде оборудования, чел.</w:t>
      </w:r>
      <w:r w:rsidR="004568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Кузовной участок СТОА предназначен для устранения дефектов и неисправностей кузовов, возникших в процессе эксплуатации легковых автомобилей. На кузовном участке восстанавливают первоначальную форму и прочность кузова, а также выполняют работы по поддержанию кузова и его механизмов в технически исправном состоянии.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кузовном участке СТОА осуществляют сварочно-жестяницкие и арматурно-кузовные работы, которые включают операции по разборке, сборке, правке и сварке поврежденных панелей и деталей кузова и его механизмов. Также могут выполняться работы по ремонту радиаторов, </w:t>
      </w: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топливных баков, рессор и дисков колес. Здесь изготавливают необходимые для замены детали кузова: панели, вставки, заплаты и др.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Жестяницкие работы предусматривают: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ремонт (устранение вмятин, трещин, разрывов) крыльев, брызговиков, капотов, облицовок радиаторов, дверей и других частей кузова;</w:t>
      </w:r>
      <w:proofErr w:type="gramEnd"/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частичное изготовление несложных деталей кузова для </w:t>
      </w:r>
      <w:proofErr w:type="gram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пришедших в негодность.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Разборочно-сборочные работы включают снятие и установку дверей, отдельных панелей или частей кузова, механизмов стекол и других съемных деталей.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Правочные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зависимости от характера повреждений заключаются: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устранении неровностей на деформированных поверхностях;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исправлении искажений геометрических размеров кузова (перекосов).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Сварочные работы при ремонте применяют: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удалении поврежденного участка;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gram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правочных</w:t>
      </w:r>
      <w:proofErr w:type="spellEnd"/>
      <w:proofErr w:type="gram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работах;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установке частей или новых участков кузова и дополнительных деталей (усилительных коробок, накладок, вкладышей и др.);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заварке трещин, разрывов, пробоин с наложением или без наложения заплат в зависимости от площади и состояния поврежденной поверхности.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Арматурные работы включают: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работы по ремонту всех механизмов кузова (замков, дверных петель, стеклоподъемников и др.);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работы по ремонту окон и замене стекол.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 оснащенный участок кузовного ремонта позволяет восстановить кузов автомобиля после серьезной аварии, степень повреждения определяет только время восстановления кузова.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организации работ на кузовном участке представлена на рисунке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Планировка кузовного участка с расстановкой на нем оборудования представлена на рисунке 1</w:t>
      </w:r>
    </w:p>
    <w:p w:rsidR="00D53122" w:rsidRPr="00D53122" w:rsidRDefault="00D53122" w:rsidP="00D531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D53122"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.</w:t>
      </w:r>
    </w:p>
    <w:p w:rsidR="00D53122" w:rsidRPr="00D53122" w:rsidRDefault="00D53122" w:rsidP="00D53122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 w:rsidRPr="00D53122"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831080" cy="3383915"/>
            <wp:effectExtent l="0" t="0" r="7620" b="6985"/>
            <wp:docPr id="7" name="Рисунок 7" descr="http://konspekta.net/poisk-ruru/baza9/1373983761381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poisk-ruru/baza9/1373983761381.files/image0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1 - Кузовной участок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Стапель для правки кузовов в комплекте с системой измерения нижней и верхней частей кузова;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Подъемник автомобильный для разборки автомобиля (иногда также необходим для установки автомобиля на стапели определенных конструкций);</w:t>
      </w: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Сварочный полуавтомат;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Универсальный аппарат сварки сопротивлением в комплекте с аппаратом для правки скрытых полостей и токовыми клещами для точечной сварки;</w:t>
      </w: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Аппарат плазменной резки металла;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Набор гидравлического инструмента, включающий стяжку, растяжку, различные удлинители и разжимы;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Мобильный стеллаж для хранения демонтированных деталей;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Кран гаражный для снятия с автомобиля тяжелых агрегатов;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Верстак с тисками;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Домкрат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подкатной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удлиненный;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11.Тележка для транспортировки автомобилей с разбитой осью;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Специальные приспособления и инструмент для кузовного ремонта такие как: стойки и поддержки, фиксаторы проемов, тележка для установки дверей, цепи различной длины, захваты различного назначения и т.д.;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Набор инструмента жестянщика;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Набор слесарного инструмента для разборки автомобиля;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Комплект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пневмоинструмента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гайковерт, отрезная машина,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зачистная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машина,</w:t>
      </w:r>
    </w:p>
    <w:p w:rsidR="00D53122" w:rsidRPr="00D53122" w:rsidRDefault="00D53122" w:rsidP="00DD6B78">
      <w:pPr>
        <w:spacing w:after="0" w:line="360" w:lineRule="auto"/>
        <w:jc w:val="both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пневмозубило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пневмолобзик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 для срезания стекол, дрель и т. д.</w:t>
      </w:r>
    </w:p>
    <w:p w:rsidR="00D53122" w:rsidRDefault="00D53122" w:rsidP="004568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B1B5AA" wp14:editId="722638A1">
            <wp:extent cx="5940425" cy="6152191"/>
            <wp:effectExtent l="0" t="0" r="0" b="0"/>
            <wp:docPr id="8" name="Рисунок 8" descr="http://konspekta.net/poisk-ruru/baza9/1373983761381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nspekta.net/poisk-ruru/baza9/1373983761381.files/image0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3C" w:rsidRDefault="005520B2" w:rsidP="004568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bookmarkStart w:id="0" w:name="_GoBack"/>
      <w:bookmarkEnd w:id="0"/>
      <w:r w:rsidR="0045683C">
        <w:rPr>
          <w:rFonts w:ascii="Times New Roman" w:hAnsi="Times New Roman" w:cs="Times New Roman"/>
          <w:b/>
          <w:sz w:val="28"/>
          <w:szCs w:val="28"/>
        </w:rPr>
        <w:t xml:space="preserve">.Типовая планировка кузовного участка. 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кузовного ремонта может включать следующее оборудование.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Стапель для правки кузовов в комплекте с системой измерения нижней и верхней частей кузова.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Подъемник автомобильный для разборки автомобиля (иногда необходим и для установки автомобиля на стапели определенных конструкций).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Сварочный полуавтомат.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Универсальный аппарат сварки сопротивлением в комплекте с аппаратом для правки скрытых полостей и токовыми клещами для точечной сварки.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Аппарат плазменной резки металла.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Набор гидравлического инструмента, включающий гидроцилиндр прямого и обратного действия (для операций стяжки-растяжки), различные удлинители и разжимы.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Мобильный стеллаж для хранения демонтированных деталей и перемещения их на склад.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Кран гаражный для снятия агрегатов с автомобиля (может находиться на участке слесарных работ).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Верстак с тисками.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Домкрат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подкатной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Тележка для транспортировки автомобилей с разбитой осью.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Блок подготовки воздуха.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Специальные приспособления и инструмент для кузовного ремонта: стойки, фиксаторы проемов, тележка для установки дверей, цепи разных длин, набор захватов и т. д.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Набор инструмента жестянщика.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Набор слесарного инструмента для разборки и сборки автомобиля.</w:t>
      </w:r>
    </w:p>
    <w:p w:rsidR="00D53122" w:rsidRPr="00DD6B78" w:rsidRDefault="00D53122" w:rsidP="00DD6B7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Комплект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пневмоинструмента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: гайковерт, отрезная и з</w:t>
      </w:r>
      <w:proofErr w:type="gram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чистная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машинки,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пневмозубило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пневмолобзик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пневмонож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срезания стекол,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пневмодрель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широко распространены две системы правки кузовов — классическая и шаблонная, в основу которых заложены разные принципы крепления кузова к стапелю и процесса правки.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Классическая система предусматривает крепление кузова за пороги автомобиля. Далее, прикладывая определенные усилия к различным точкам, методом последовательного приближения, периодически проводя замеры, добиваются требуемого положения контрольных точек. Достоинствами данного метода являются простое и быстрое крепление автомобиля на стапеле, а также сравнительно низкая цена такого стапеля. Недостатки проявляются в процессе работы. При приложении усилия к одной точке кузова возможно смещение других, ранее выставленных точек. По этой причине необходимо постоянно контролировать изменение размеров. В результате сложно добиться приведения размеров кузова к </w:t>
      </w:r>
      <w:proofErr w:type="gram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оригинальному</w:t>
      </w:r>
      <w:proofErr w:type="gram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трудоемкость качественного ремонта весьма значительна.</w:t>
      </w:r>
    </w:p>
    <w:p w:rsidR="00D53122" w:rsidRPr="00DD6B78" w:rsidRDefault="00D53122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Шаблонная система основывается на креплении кузова автомобиля к стапелю за его технологические отверстия. На каждый тип автомобиля имеются карты расположения технологических отверстий кузова. Для осуществления крепления используются специальные адаптеры-переходники — «джиги», которые обеспечивают точную и надежную фиксацию кузова к стапелю. При правке кузов закрепляют к раме стапеля за точки, которые сохранили свое правильное расположение. Далее прикладывается усилие к точке, положение которой смещено. При достижении точкой заданного положения ее крепят с помощью «джиг» к раме стапеля, после этого приступают к вытяжке другой точки. При такой технологии «исправленная» точка находится неподвижно на закрепленном месте.</w:t>
      </w:r>
    </w:p>
    <w:p w:rsidR="00D53122" w:rsidRDefault="00D53122" w:rsidP="004568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83C" w:rsidRPr="0045683C" w:rsidRDefault="0045683C" w:rsidP="0045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78" w:rsidRDefault="00FC755C" w:rsidP="00FC755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55C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076800" cy="9273600"/>
            <wp:effectExtent l="0" t="0" r="635" b="3810"/>
            <wp:docPr id="1" name="Рисунок 1" descr="https://www.ok-t.ru/studopediaru/baza11/1165466896453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k-t.ru/studopediaru/baza11/1165466896453.files/image0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00" cy="9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55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FC755C" w:rsidRPr="00DD6B78" w:rsidRDefault="00FC755C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компоновке вспомогательных производственных участков кузовной участок, как правило, размещают рядом с окрасочным (малярным) и обойным участками (см. рис. 11).</w:t>
      </w:r>
    </w:p>
    <w:p w:rsidR="00FC755C" w:rsidRPr="00DD6B78" w:rsidRDefault="00FC755C" w:rsidP="00DD6B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обусловлено тем, что ремонт кузовов автомобилей практически всегда сопровождается ремонтом сидений, а после ремонта кузова необходимо его окрасить, т.к. при кузовных работах нарушается целостность окраски кузова или его отдельных частей. При планировке кузовных участков выделяют на его территории площадь для размещения постов и площадь для сварочных, жестяницких и </w:t>
      </w:r>
      <w:proofErr w:type="spellStart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правочных</w:t>
      </w:r>
      <w:proofErr w:type="spellEnd"/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арматурных работ (см. рис.11). Данный участок имеет дверь в малярный и обойный участок.</w:t>
      </w:r>
    </w:p>
    <w:p w:rsidR="00FC755C" w:rsidRPr="00FC755C" w:rsidRDefault="00FC755C" w:rsidP="00DD6B78">
      <w:pPr>
        <w:spacing w:after="0" w:line="36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DD6B78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на данном участке располагаются посты, то его площадь достаточно велика. Как правило, эти участки располагаются в строительной секции размером 12х18 м.</w:t>
      </w:r>
    </w:p>
    <w:p w:rsidR="00456849" w:rsidRDefault="00456849"/>
    <w:sectPr w:rsidR="0045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518A0"/>
    <w:multiLevelType w:val="multilevel"/>
    <w:tmpl w:val="B74E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5C"/>
    <w:rsid w:val="0018189D"/>
    <w:rsid w:val="001A4285"/>
    <w:rsid w:val="003C14BD"/>
    <w:rsid w:val="0045683C"/>
    <w:rsid w:val="00456849"/>
    <w:rsid w:val="005520B2"/>
    <w:rsid w:val="006C33C4"/>
    <w:rsid w:val="00881831"/>
    <w:rsid w:val="008C1547"/>
    <w:rsid w:val="00AA587C"/>
    <w:rsid w:val="00D53122"/>
    <w:rsid w:val="00DD6B78"/>
    <w:rsid w:val="00F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8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8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</dc:creator>
  <cp:lastModifiedBy>Гуру</cp:lastModifiedBy>
  <cp:revision>2</cp:revision>
  <dcterms:created xsi:type="dcterms:W3CDTF">2022-01-20T06:09:00Z</dcterms:created>
  <dcterms:modified xsi:type="dcterms:W3CDTF">2022-01-20T06:09:00Z</dcterms:modified>
</cp:coreProperties>
</file>